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20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21.png" ContentType="image/png"/>
  <Override PartName="/word/media/rId62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22.png" ContentType="image/png"/>
  <Override PartName="/word/media/rId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rPr>
          <w:b/>
        </w:rPr>
        <w:t xml:space="preserve">Bloater</w:t>
      </w:r>
      <w:r>
        <w:t xml:space="preserve"> </w:t>
      </w:r>
      <w:r>
        <w:rPr>
          <w:i/>
        </w:rPr>
        <w:t xml:space="preserve">Coregonus hoyi</w:t>
      </w:r>
    </w:p>
    <w:p>
      <w:pPr>
        <w:pStyle w:val="BodyText"/>
      </w:pPr>
      <w:r>
        <w:t xml:space="preserve">Most caught at a single site: 4537 ~ Total collected all years: 121173</w:t>
      </w:r>
    </w:p>
    <w:p>
      <w:pPr>
        <w:pStyle w:val="BodyText"/>
      </w:pPr>
      <w:r>
        <w:drawing>
          <wp:inline>
            <wp:extent cx="5943600" cy="3037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Cisco (Lake Herring)</w:t>
      </w:r>
      <w:r>
        <w:t xml:space="preserve"> </w:t>
      </w:r>
      <w:r>
        <w:rPr>
          <w:i/>
        </w:rPr>
        <w:t xml:space="preserve">Coregonus artedi</w:t>
      </w:r>
    </w:p>
    <w:p>
      <w:pPr>
        <w:pStyle w:val="BodyText"/>
      </w:pPr>
      <w:r>
        <w:t xml:space="preserve">Most caught at a single site: 25339 ~ Total collected all years: 298680</w:t>
      </w:r>
    </w:p>
    <w:p>
      <w:pPr>
        <w:pStyle w:val="BodyText"/>
      </w:pPr>
      <w:r>
        <w:drawing>
          <wp:inline>
            <wp:extent cx="5943600" cy="3037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1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1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Kiyi</w:t>
      </w:r>
      <w:r>
        <w:t xml:space="preserve"> </w:t>
      </w:r>
      <w:r>
        <w:rPr>
          <w:i/>
        </w:rPr>
        <w:t xml:space="preserve">Coregonus kiyi</w:t>
      </w:r>
    </w:p>
    <w:p>
      <w:pPr>
        <w:pStyle w:val="BodyText"/>
      </w:pPr>
      <w:r>
        <w:t xml:space="preserve">Most caught at a single site: 324 ~ Total collected all years: 14171</w:t>
      </w:r>
    </w:p>
    <w:p>
      <w:pPr>
        <w:pStyle w:val="BodyText"/>
      </w:pPr>
      <w:r>
        <w:drawing>
          <wp:inline>
            <wp:extent cx="5943600" cy="3037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1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1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1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Rainbow Smelt</w:t>
      </w:r>
      <w:r>
        <w:t xml:space="preserve"> </w:t>
      </w:r>
      <w:r>
        <w:rPr>
          <w:i/>
        </w:rPr>
        <w:t xml:space="preserve">Osmerus mordax</w:t>
      </w:r>
    </w:p>
    <w:p>
      <w:pPr>
        <w:pStyle w:val="BodyText"/>
      </w:pPr>
      <w:r>
        <w:t xml:space="preserve">Most caught at a single site: 12506 ~ Total collected all years: 698932</w:t>
      </w:r>
    </w:p>
    <w:p>
      <w:pPr>
        <w:pStyle w:val="BodyText"/>
      </w:pPr>
      <w:r>
        <w:drawing>
          <wp:inline>
            <wp:extent cx="5943600" cy="3037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1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1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1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Lake Whitefish</w:t>
      </w:r>
      <w:r>
        <w:t xml:space="preserve"> </w:t>
      </w:r>
      <w:r>
        <w:rPr>
          <w:i/>
        </w:rPr>
        <w:t xml:space="preserve">Coregonus clupeaformis</w:t>
      </w:r>
    </w:p>
    <w:p>
      <w:pPr>
        <w:pStyle w:val="BodyText"/>
      </w:pPr>
      <w:r>
        <w:t xml:space="preserve">Most caught at a single site: 5670 ~ Total collected all years: 68035</w:t>
      </w:r>
    </w:p>
    <w:p>
      <w:pPr>
        <w:pStyle w:val="BodyText"/>
      </w:pPr>
      <w:r>
        <w:drawing>
          <wp:inline>
            <wp:extent cx="5943600" cy="3037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2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2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2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lean Lake Trout</w:t>
      </w:r>
      <w:r>
        <w:t xml:space="preserve"> </w:t>
      </w:r>
      <w:r>
        <w:rPr>
          <w:i/>
        </w:rPr>
        <w:t xml:space="preserve">Salvelinus namaycush</w:t>
      </w:r>
    </w:p>
    <w:p>
      <w:pPr>
        <w:pStyle w:val="BodyText"/>
      </w:pPr>
      <w:r>
        <w:t xml:space="preserve">Most caught at a single site: 160 ~ Total collected all years: 5088</w:t>
      </w:r>
    </w:p>
    <w:p>
      <w:pPr>
        <w:pStyle w:val="BodyText"/>
      </w:pPr>
      <w:r>
        <w:drawing>
          <wp:inline>
            <wp:extent cx="5943600" cy="3037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2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2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2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siscowet Lake Trout</w:t>
      </w:r>
      <w:r>
        <w:t xml:space="preserve"> </w:t>
      </w:r>
      <w:r>
        <w:rPr>
          <w:i/>
        </w:rPr>
        <w:t xml:space="preserve">Salvelinus namaycush siscowet</w:t>
      </w:r>
    </w:p>
    <w:p>
      <w:pPr>
        <w:pStyle w:val="BodyText"/>
      </w:pPr>
      <w:r>
        <w:t xml:space="preserve">Most caught at a single site: 75 ~ Total collected all years: 3249</w:t>
      </w:r>
    </w:p>
    <w:p>
      <w:pPr>
        <w:pStyle w:val="BodyText"/>
      </w:pPr>
      <w:r>
        <w:drawing>
          <wp:inline>
            <wp:extent cx="5943600" cy="3037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2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3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3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Deepwater Sculpin</w:t>
      </w:r>
      <w:r>
        <w:t xml:space="preserve"> </w:t>
      </w:r>
      <w:r>
        <w:rPr>
          <w:i/>
        </w:rPr>
        <w:t xml:space="preserve">Myoxocephalus thompsonii</w:t>
      </w:r>
    </w:p>
    <w:p>
      <w:pPr>
        <w:pStyle w:val="BodyText"/>
      </w:pPr>
      <w:r>
        <w:t xml:space="preserve">Most caught at a single site: 3235 ~ Total collected all years: 121716</w:t>
      </w:r>
    </w:p>
    <w:p>
      <w:pPr>
        <w:pStyle w:val="BodyText"/>
      </w:pPr>
      <w:r>
        <w:drawing>
          <wp:inline>
            <wp:extent cx="5943600" cy="3037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3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3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3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Ninespine Stickleback</w:t>
      </w:r>
      <w:r>
        <w:t xml:space="preserve"> </w:t>
      </w:r>
      <w:r>
        <w:rPr>
          <w:i/>
        </w:rPr>
        <w:t xml:space="preserve">Pungitius pungitius</w:t>
      </w:r>
    </w:p>
    <w:p>
      <w:pPr>
        <w:pStyle w:val="BodyText"/>
      </w:pPr>
      <w:r>
        <w:t xml:space="preserve">Most caught at a single site: 11499 ~ Total collected all years: 172932</w:t>
      </w:r>
    </w:p>
    <w:p>
      <w:pPr>
        <w:pStyle w:val="BodyText"/>
      </w:pPr>
      <w:r>
        <w:drawing>
          <wp:inline>
            <wp:extent cx="5943600" cy="3037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3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3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3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Trout-perch</w:t>
      </w:r>
      <w:r>
        <w:t xml:space="preserve"> </w:t>
      </w:r>
      <w:r>
        <w:rPr>
          <w:i/>
        </w:rPr>
        <w:t xml:space="preserve">Percopsis omiscomaycus</w:t>
      </w:r>
    </w:p>
    <w:p>
      <w:pPr>
        <w:pStyle w:val="BodyText"/>
      </w:pPr>
      <w:r>
        <w:t xml:space="preserve">Most caught at a single site: 2566 ~ Total collected all years: 59939</w:t>
      </w:r>
    </w:p>
    <w:p>
      <w:pPr>
        <w:pStyle w:val="BodyText"/>
      </w:pPr>
      <w:r>
        <w:drawing>
          <wp:inline>
            <wp:extent cx="5943600" cy="3037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4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4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4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Longnose Sucker</w:t>
      </w:r>
      <w:r>
        <w:t xml:space="preserve"> </w:t>
      </w:r>
      <w:r>
        <w:rPr>
          <w:i/>
        </w:rPr>
        <w:t xml:space="preserve">Catostomus catostomus</w:t>
      </w:r>
    </w:p>
    <w:p>
      <w:pPr>
        <w:pStyle w:val="BodyText"/>
      </w:pPr>
      <w:r>
        <w:t xml:space="preserve">Most caught at a single site: 98 ~ Total collected all years: 2573</w:t>
      </w:r>
    </w:p>
    <w:p>
      <w:pPr>
        <w:pStyle w:val="BodyText"/>
      </w:pPr>
      <w:r>
        <w:drawing>
          <wp:inline>
            <wp:extent cx="5943600" cy="3037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4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4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4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Pygmy Whitefish</w:t>
      </w:r>
      <w:r>
        <w:t xml:space="preserve"> </w:t>
      </w:r>
      <w:r>
        <w:rPr>
          <w:i/>
        </w:rPr>
        <w:t xml:space="preserve">Prosopium coulteri</w:t>
      </w:r>
    </w:p>
    <w:p>
      <w:pPr>
        <w:pStyle w:val="BodyText"/>
      </w:pPr>
      <w:r>
        <w:t xml:space="preserve">Most caught at a single site: 2633 ~ Total collected all years: 68443</w:t>
      </w:r>
    </w:p>
    <w:p>
      <w:pPr>
        <w:pStyle w:val="BodyText"/>
      </w:pPr>
      <w:r>
        <w:drawing>
          <wp:inline>
            <wp:extent cx="5943600" cy="3037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4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5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5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Slimy Sculpin</w:t>
      </w:r>
      <w:r>
        <w:t xml:space="preserve"> </w:t>
      </w:r>
      <w:r>
        <w:rPr>
          <w:i/>
        </w:rPr>
        <w:t xml:space="preserve">Cottus cognatus</w:t>
      </w:r>
    </w:p>
    <w:p>
      <w:pPr>
        <w:pStyle w:val="BodyText"/>
      </w:pPr>
      <w:r>
        <w:t xml:space="preserve">Most caught at a single site: 919 ~ Total collected all years: 54159</w:t>
      </w:r>
    </w:p>
    <w:p>
      <w:pPr>
        <w:pStyle w:val="BodyText"/>
      </w:pPr>
      <w:r>
        <w:drawing>
          <wp:inline>
            <wp:extent cx="5943600" cy="3037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5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5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5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Spoonhead Sculpin</w:t>
      </w:r>
      <w:r>
        <w:t xml:space="preserve"> </w:t>
      </w:r>
      <w:r>
        <w:rPr>
          <w:i/>
        </w:rPr>
        <w:t xml:space="preserve">Cottus ricei</w:t>
      </w:r>
    </w:p>
    <w:p>
      <w:pPr>
        <w:pStyle w:val="BodyText"/>
      </w:pPr>
      <w:r>
        <w:t xml:space="preserve">Most caught at a single site: 407 ~ Total collected all years: 9764</w:t>
      </w:r>
    </w:p>
    <w:p>
      <w:pPr>
        <w:pStyle w:val="BodyText"/>
      </w:pPr>
      <w:r>
        <w:drawing>
          <wp:inline>
            <wp:extent cx="5943600" cy="3037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5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5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5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Burbot</w:t>
      </w:r>
      <w:r>
        <w:t xml:space="preserve"> </w:t>
      </w:r>
      <w:r>
        <w:rPr>
          <w:i/>
        </w:rPr>
        <w:t xml:space="preserve">Lota lota</w:t>
      </w:r>
    </w:p>
    <w:p>
      <w:pPr>
        <w:pStyle w:val="BodyText"/>
      </w:pPr>
      <w:r>
        <w:t xml:space="preserve">Most caught at a single site: 14 ~ Total collected all years: 796</w:t>
      </w:r>
    </w:p>
    <w:p>
      <w:pPr>
        <w:pStyle w:val="BodyText"/>
      </w:pPr>
      <w:r>
        <w:drawing>
          <wp:inline>
            <wp:extent cx="5943600" cy="3037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6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6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6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hatchery Lake Trout</w:t>
      </w:r>
      <w:r>
        <w:t xml:space="preserve"> </w:t>
      </w:r>
      <w:r>
        <w:rPr>
          <w:i/>
        </w:rPr>
        <w:t xml:space="preserve">Salvelinus namaycush</w:t>
      </w:r>
    </w:p>
    <w:p>
      <w:pPr>
        <w:pStyle w:val="BodyText"/>
      </w:pPr>
      <w:r>
        <w:t xml:space="preserve">Most caught at a single site: 53 ~ Total collected all years: 2614</w:t>
      </w:r>
    </w:p>
    <w:p>
      <w:pPr>
        <w:pStyle w:val="BodyText"/>
      </w:pPr>
      <w:r>
        <w:drawing>
          <wp:inline>
            <wp:extent cx="5943600" cy="3037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6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6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20431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VCAT_species_summaries_files/figure-docx/unnamed-chunk-6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B59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B8DCFA5"/>
    <w:multiLevelType w:val="multilevel"/>
    <w:tmpl w:val="8E9A282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pPr>
      <w:spacing w:before="180" w:after="180"/>
    </w:pPr>
  </w:style>
  <w:style w:type="paragraph" w:styleId="Heading1">
    <w:name w:val="heading 1"/>
    <w:basedOn w:val="Normal"/>
    <w:next w:val="Normal"/>
    <w:uiPriority w:val="9"/>
    <w:qFormat/>
    <w:rsid w:val="001941B1"/>
    <w:pPr>
      <w:keepNext/>
      <w:keepLines/>
      <w:spacing w:before="480" w:after="0"/>
      <w:jc w:val="center"/>
      <w:outlineLvl w:val="0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rsid w:val="0064387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rsid w:val="00643873"/>
    <w:pPr>
      <w:keepNext/>
      <w:keepLines/>
      <w:spacing w:before="200" w:after="0"/>
      <w:jc w:val="center"/>
      <w:outlineLvl w:val="2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rsid w:val="0064387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</w:rPr>
  </w:style>
  <w:style w:type="paragraph" w:styleId="Heading5">
    <w:name w:val="heading 5"/>
    <w:basedOn w:val="Normal"/>
    <w:next w:val="Normal"/>
    <w:uiPriority w:val="9"/>
    <w:unhideWhenUsed/>
    <w:qFormat/>
    <w:rsid w:val="00643873"/>
    <w:pPr>
      <w:keepNext/>
      <w:keepLines/>
      <w:spacing w:before="200" w:after="0"/>
      <w:jc w:val="center"/>
      <w:outlineLvl w:val="4"/>
    </w:pPr>
    <w:rPr>
      <w:rFonts w:asciiTheme="majorHAnsi" w:eastAsiaTheme="majorEastAsia" w:hAnsiTheme="majorHAnsi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mpact">
    <w:name w:val="Compact"/>
    <w:basedOn w:val="Normal"/>
    <w:qFormat/>
    <w:pPr>
      <w:spacing w:before="36" w:after="36"/>
    </w:pPr>
  </w:style>
  <w:style w:type="paragraph" w:styleId="Title">
    <w:name w:val="Title"/>
    <w:basedOn w:val="Normal"/>
    <w:next w:val="Normal"/>
    <w:qFormat/>
    <w:rsid w:val="00400697"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customStyle="1" w:styleId="Authors">
    <w:name w:val="Authors"/>
    <w:next w:val="Normal"/>
    <w:qFormat/>
    <w:pPr>
      <w:keepNext/>
      <w:keepLines/>
      <w:jc w:val="center"/>
    </w:pPr>
  </w:style>
  <w:style w:type="paragraph" w:styleId="Date">
    <w:name w:val="Date"/>
    <w:next w:val="Normal"/>
    <w:qFormat/>
    <w:pPr>
      <w:keepNext/>
      <w:keepLines/>
      <w:jc w:val="center"/>
    </w:pPr>
  </w:style>
  <w:style w:type="paragraph" w:customStyle="1" w:styleId="BlockQuote">
    <w:name w:val="Block Quote"/>
    <w:basedOn w:val="Normal"/>
    <w:next w:val="Normal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BodyText">
    <w:name w:val="Body Text"/>
    <w:basedOn w:val="Normal"/>
    <w:link w:val="BodyTextChar1"/>
    <w:pPr>
      <w:spacing w:after="120"/>
    </w:pPr>
  </w:style>
  <w:style w:type="paragraph" w:customStyle="1" w:styleId="TableCaption">
    <w:name w:val="Table Caption"/>
    <w:basedOn w:val="Normal"/>
    <w:pPr>
      <w:spacing w:before="0"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DefaultParagraphFont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0">
    <w:name w:val="Source Code"/>
    <w:basedOn w:val="Normal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customStyle="1" w:styleId="SourceCode1">
    <w:name w:val="Source Code"/>
    <w:basedOn w:val="Normal"/>
    <w:pPr>
      <w:shd w:val="clear" w:color="auto" w:fill="F8F8F8"/>
      <w:wordWrap w:val="0"/>
    </w:pPr>
  </w:style>
  <w:style w:type="character" w:customStyle="1" w:styleId="KeywordTok0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0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0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0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0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0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0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0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0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0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0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0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0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0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customStyle="1" w:styleId="SourceCode2">
    <w:name w:val="Source Code"/>
    <w:basedOn w:val="Normal"/>
    <w:pPr>
      <w:shd w:val="clear" w:color="auto" w:fill="F8F8F8"/>
      <w:wordWrap w:val="0"/>
    </w:pPr>
  </w:style>
  <w:style w:type="character" w:customStyle="1" w:styleId="KeywordTok1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1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1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1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1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1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1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1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1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1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1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1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1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1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BodyTextChar1">
    <w:name w:val="Body Text Char1"/>
    <w:basedOn w:val="DefaultParagraphFont"/>
    <w:link w:val="BodyText"/>
    <w:rsid w:val="00400697"/>
  </w:style>
  <w:style w:type="paragraph" w:customStyle="1" w:styleId="SourceCode3">
    <w:name w:val="Source Code"/>
    <w:basedOn w:val="Normal"/>
    <w:pPr>
      <w:shd w:val="clear" w:color="auto" w:fill="F8F8F8"/>
      <w:wordWrap w:val="0"/>
    </w:pPr>
  </w:style>
  <w:style w:type="character" w:customStyle="1" w:styleId="KeywordTok2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2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2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2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2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2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2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2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2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2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2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2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2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2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3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3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3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3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3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harTok3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tringTok3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CommentTok3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OtherTok3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AlertTok3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FunctionTok3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RegionMarkerTok3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rrorTok3">
    <w:name w:val="ErrorTok"/>
    <w:basedOn w:val="VerbatimChar"/>
    <w:rPr>
      <w:rFonts w:ascii="Consolas" w:hAnsi="Consolas"/>
      <w:b/>
      <w:sz w:val="22"/>
      <w:shd w:val="clear" w:color="auto" w:fill="F8F8F8"/>
    </w:rPr>
  </w:style>
  <w:style w:type="character" w:customStyle="1" w:styleId="NormalTok3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20" Target="media/rId20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21" Target="media/rId2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22" Target="media/rId22.png" /><Relationship Type="http://schemas.openxmlformats.org/officeDocument/2006/relationships/image" Id="rId23" Target="media/rId2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Wisconsin DNR</Company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2020-03-10T19:49:18Z</dcterms:created>
  <dcterms:modified xsi:type="dcterms:W3CDTF">2020-03-10T19:49:18Z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